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1037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1071"/>
        <w:gridCol w:w="567"/>
        <w:gridCol w:w="1132"/>
        <w:gridCol w:w="267"/>
        <w:gridCol w:w="302"/>
        <w:gridCol w:w="1299"/>
        <w:gridCol w:w="666"/>
        <w:gridCol w:w="303"/>
        <w:gridCol w:w="1996"/>
        <w:gridCol w:w="236"/>
      </w:tblGrid>
      <w:tr w:rsidR="000C14AB" w:rsidRPr="00030900" w:rsidTr="00984A12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698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984A12">
        <w:tc>
          <w:tcPr>
            <w:tcW w:w="10373" w:type="dxa"/>
            <w:gridSpan w:val="13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E87E10" w:rsidRDefault="00F32055" w:rsidP="00935187">
            <w:pPr>
              <w:jc w:val="both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Закон Свердловской области «</w:t>
            </w:r>
            <w:r w:rsidR="0041264B">
              <w:rPr>
                <w:bCs/>
                <w:kern w:val="32"/>
                <w:szCs w:val="28"/>
              </w:rPr>
              <w:t>О поддержке граждан, вложивших денежные средства в приобретение жилых помещений в домах, признанных впоследствии самовольными постройками</w:t>
            </w:r>
            <w:r>
              <w:rPr>
                <w:bCs/>
                <w:kern w:val="32"/>
                <w:szCs w:val="28"/>
              </w:rPr>
              <w:t>»</w:t>
            </w:r>
          </w:p>
          <w:p w:rsidR="00EC262E" w:rsidRPr="00E87E10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E87E10">
              <w:rPr>
                <w:bCs/>
                <w:kern w:val="32"/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  <w:r w:rsidR="00795E43">
              <w:t xml:space="preserve"> </w:t>
            </w:r>
            <w:r w:rsidR="009E3448">
              <w:t>январь</w:t>
            </w:r>
            <w:r w:rsidR="00795E43">
              <w:t xml:space="preserve"> 201</w:t>
            </w:r>
            <w:r w:rsidR="009E3448">
              <w:t>6</w:t>
            </w:r>
            <w:r w:rsidR="00795E43">
              <w:t xml:space="preserve"> года</w:t>
            </w:r>
          </w:p>
          <w:p w:rsidR="00EC262E" w:rsidRPr="00E87E10" w:rsidRDefault="00EC262E" w:rsidP="00795E43">
            <w:pPr>
              <w:jc w:val="center"/>
              <w:rPr>
                <w:b/>
                <w:szCs w:val="28"/>
              </w:rPr>
            </w:pPr>
          </w:p>
        </w:tc>
      </w:tr>
      <w:tr w:rsidR="00143334" w:rsidRPr="00030900" w:rsidTr="00984A12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698" w:type="dxa"/>
            <w:gridSpan w:val="12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984A12">
        <w:tc>
          <w:tcPr>
            <w:tcW w:w="10373" w:type="dxa"/>
            <w:gridSpan w:val="13"/>
          </w:tcPr>
          <w:p w:rsidR="00EC262E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41264B" w:rsidRPr="0038549C" w:rsidRDefault="0038549C" w:rsidP="00935187">
            <w:pPr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  <w:r w:rsidR="0041264B">
              <w:rPr>
                <w:szCs w:val="28"/>
              </w:rPr>
              <w:t>, Государственное казенное учреждение Свердловской области «Уральский институт регионального законодательства»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Pr="00E87E10" w:rsidRDefault="00EC262E" w:rsidP="0014246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</w:t>
            </w:r>
          </w:p>
          <w:p w:rsidR="00EC262E" w:rsidRPr="00030900" w:rsidRDefault="00EC262E" w:rsidP="00142467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E87E10" w:rsidRDefault="00D12AE2" w:rsidP="00030900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030900" w:rsidRPr="00030900" w:rsidRDefault="00030900" w:rsidP="00030900">
            <w:pPr>
              <w:jc w:val="center"/>
              <w:rPr>
                <w:sz w:val="24"/>
                <w:szCs w:val="24"/>
              </w:rPr>
            </w:pPr>
          </w:p>
        </w:tc>
      </w:tr>
      <w:tr w:rsidR="000C14AB" w:rsidRPr="00030900" w:rsidTr="00984A12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698" w:type="dxa"/>
            <w:gridSpan w:val="12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984A12">
        <w:tc>
          <w:tcPr>
            <w:tcW w:w="10373" w:type="dxa"/>
            <w:gridSpan w:val="13"/>
          </w:tcPr>
          <w:p w:rsidR="00EC262E" w:rsidRPr="00E87E10" w:rsidRDefault="005436E7" w:rsidP="00335404">
            <w:pPr>
              <w:jc w:val="center"/>
              <w:rPr>
                <w:b/>
                <w:szCs w:val="28"/>
              </w:rPr>
            </w:pPr>
            <w:r w:rsidRPr="00E87E10"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7F69CF">
              <w:rPr>
                <w:szCs w:val="28"/>
              </w:rPr>
              <w:t>Медведева Юлия Владимировна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7F69CF">
              <w:rPr>
                <w:szCs w:val="28"/>
              </w:rPr>
              <w:t>начальник отдела по работе с муниципальными образованиями Министерства по управлению государственным имуществом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7F69CF">
              <w:rPr>
                <w:szCs w:val="28"/>
              </w:rPr>
              <w:t xml:space="preserve">(343) 312-09-40,  доб. 459 </w:t>
            </w:r>
          </w:p>
          <w:p w:rsidR="00EC262E" w:rsidRPr="007F69CF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7F69CF">
              <w:rPr>
                <w:szCs w:val="28"/>
                <w:lang w:val="en-US"/>
              </w:rPr>
              <w:t>u</w:t>
            </w:r>
            <w:r w:rsidR="007F69CF" w:rsidRPr="007F69CF">
              <w:rPr>
                <w:szCs w:val="28"/>
              </w:rPr>
              <w:t>.</w:t>
            </w:r>
            <w:r w:rsidR="007F69CF">
              <w:rPr>
                <w:szCs w:val="28"/>
                <w:lang w:val="en-US"/>
              </w:rPr>
              <w:t>medvedeva</w:t>
            </w:r>
            <w:r w:rsidR="007F69CF" w:rsidRPr="007F69CF">
              <w:rPr>
                <w:szCs w:val="28"/>
              </w:rPr>
              <w:t>@</w:t>
            </w:r>
            <w:r w:rsidR="007F69CF">
              <w:rPr>
                <w:szCs w:val="28"/>
                <w:lang w:val="en-US"/>
              </w:rPr>
              <w:t>egov</w:t>
            </w:r>
            <w:r w:rsidR="007F69CF" w:rsidRPr="007F69CF">
              <w:rPr>
                <w:szCs w:val="28"/>
              </w:rPr>
              <w:t>66.</w:t>
            </w:r>
            <w:r w:rsidR="007F69CF">
              <w:rPr>
                <w:szCs w:val="28"/>
                <w:lang w:val="en-US"/>
              </w:rPr>
              <w:t>ru</w:t>
            </w:r>
          </w:p>
          <w:p w:rsidR="00030900" w:rsidRPr="00E87E10" w:rsidRDefault="00030900" w:rsidP="00030900">
            <w:pPr>
              <w:rPr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Pr="00E87E10">
              <w:rPr>
                <w:szCs w:val="28"/>
              </w:rPr>
              <w:t>____________________________________</w:t>
            </w:r>
          </w:p>
          <w:p w:rsidR="00EC262E" w:rsidRPr="00030900" w:rsidRDefault="00EC262E" w:rsidP="00030900">
            <w:pPr>
              <w:rPr>
                <w:szCs w:val="28"/>
              </w:rPr>
            </w:pPr>
          </w:p>
        </w:tc>
      </w:tr>
      <w:tr w:rsidR="000C14AB" w:rsidRPr="00030900" w:rsidTr="00984A12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698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984A12">
        <w:tc>
          <w:tcPr>
            <w:tcW w:w="10373" w:type="dxa"/>
            <w:gridSpan w:val="13"/>
          </w:tcPr>
          <w:p w:rsidR="00EC262E" w:rsidRPr="00E87E10" w:rsidRDefault="00EC262E" w:rsidP="00EC262E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D12AE2">
              <w:rPr>
                <w:szCs w:val="28"/>
              </w:rPr>
              <w:t>10 дней</w:t>
            </w:r>
          </w:p>
          <w:p w:rsidR="00EC262E" w:rsidRPr="00E87E10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030900" w:rsidTr="00984A12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698" w:type="dxa"/>
            <w:gridSpan w:val="12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984A12">
        <w:tc>
          <w:tcPr>
            <w:tcW w:w="10373" w:type="dxa"/>
            <w:gridSpan w:val="13"/>
          </w:tcPr>
          <w:p w:rsidR="00D90E93" w:rsidRPr="00E87E10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7F69CF">
              <w:rPr>
                <w:szCs w:val="28"/>
              </w:rPr>
              <w:t xml:space="preserve"> низкая</w:t>
            </w:r>
          </w:p>
          <w:p w:rsidR="007F69CF" w:rsidRDefault="00D90E93" w:rsidP="007F69CF">
            <w:pPr>
              <w:pStyle w:val="af2"/>
              <w:ind w:left="0" w:right="140" w:firstLine="0"/>
              <w:jc w:val="left"/>
            </w:pPr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</w:t>
            </w:r>
            <w:r w:rsidR="007F69CF">
              <w:t xml:space="preserve">: </w:t>
            </w:r>
          </w:p>
          <w:p w:rsidR="00D90E93" w:rsidRPr="00030900" w:rsidRDefault="007F69CF" w:rsidP="0041264B">
            <w:pPr>
              <w:pStyle w:val="af2"/>
              <w:ind w:left="0" w:right="140" w:firstLine="0"/>
              <w:jc w:val="left"/>
              <w:rPr>
                <w:b/>
                <w:sz w:val="24"/>
                <w:szCs w:val="24"/>
              </w:rPr>
            </w:pPr>
            <w:r>
              <w:t xml:space="preserve">Проект </w:t>
            </w:r>
            <w:r w:rsidR="0041264B">
              <w:rPr>
                <w:bCs w:val="0"/>
              </w:rPr>
              <w:t>закона</w:t>
            </w:r>
            <w:r w:rsidRPr="00F402AD">
              <w:t xml:space="preserve"> </w:t>
            </w:r>
            <w:r>
              <w:t xml:space="preserve">не содержит положений, изменяющих ранее предусмотренные </w:t>
            </w:r>
            <w:r>
              <w:lastRenderedPageBreak/>
              <w:t>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143334" w:rsidRPr="00030900" w:rsidTr="00984A12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698" w:type="dxa"/>
            <w:gridSpan w:val="12"/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984A12">
        <w:tc>
          <w:tcPr>
            <w:tcW w:w="10373" w:type="dxa"/>
            <w:gridSpan w:val="13"/>
          </w:tcPr>
          <w:p w:rsidR="00D90E93" w:rsidRPr="002076CB" w:rsidRDefault="00D90E93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431A" w:rsidRPr="009B41A9" w:rsidRDefault="00D47FDC" w:rsidP="0058317B">
            <w:pPr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Н</w:t>
            </w:r>
            <w:r w:rsidR="009B41A9" w:rsidRPr="009B41A9">
              <w:rPr>
                <w:szCs w:val="28"/>
                <w:lang w:eastAsia="x-none"/>
              </w:rPr>
              <w:t xml:space="preserve">аличие граждан, </w:t>
            </w:r>
            <w:r w:rsidR="009B41A9" w:rsidRPr="009B41A9">
              <w:t xml:space="preserve">вложивших денежные средства </w:t>
            </w:r>
            <w:r w:rsidR="009B41A9">
              <w:br/>
            </w:r>
            <w:r w:rsidR="009B41A9" w:rsidRPr="009B41A9">
              <w:t xml:space="preserve">в приобретение жилых помещений в домах, признанных </w:t>
            </w:r>
            <w:r w:rsidR="009B41A9" w:rsidRPr="009B41A9">
              <w:br/>
              <w:t>впоследствии самовольными постройками</w:t>
            </w:r>
          </w:p>
          <w:p w:rsidR="00D90E93" w:rsidRPr="009B41A9" w:rsidRDefault="00D90E93" w:rsidP="0058317B">
            <w:pPr>
              <w:jc w:val="both"/>
              <w:rPr>
                <w:szCs w:val="28"/>
              </w:rPr>
            </w:pPr>
            <w:r w:rsidRPr="009B41A9">
              <w:rPr>
                <w:szCs w:val="28"/>
              </w:rPr>
              <w:t>___________________________________________________________________</w:t>
            </w:r>
          </w:p>
          <w:p w:rsidR="00D90E93" w:rsidRPr="002076CB" w:rsidRDefault="00D90E93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t>Негативные эффекты, возникающие в связи с наличием проблемы:</w:t>
            </w:r>
          </w:p>
          <w:p w:rsidR="00B71205" w:rsidRDefault="00B71205" w:rsidP="0058317B">
            <w:pPr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Поскольку строительство объектов осуществляется на земельных участках, не отведенных для целей строительства многоквартирных жилых домов, данные объекты в судебном порядке признаются самовольными постройками с последующим сносом. При этом граждане, вложившие денежные средства в строительство такого дома, лишаются единственного жилья.</w:t>
            </w:r>
          </w:p>
          <w:p w:rsidR="00B71205" w:rsidRDefault="00B71205" w:rsidP="0058317B">
            <w:pPr>
              <w:jc w:val="both"/>
              <w:rPr>
                <w:szCs w:val="28"/>
                <w:lang w:eastAsia="x-none"/>
              </w:rPr>
            </w:pPr>
          </w:p>
          <w:p w:rsidR="00D90E93" w:rsidRPr="002076CB" w:rsidRDefault="00D90E93" w:rsidP="0058317B">
            <w:pPr>
              <w:jc w:val="both"/>
              <w:rPr>
                <w:szCs w:val="28"/>
              </w:rPr>
            </w:pPr>
            <w:r w:rsidRPr="002076CB">
              <w:rPr>
                <w:szCs w:val="28"/>
              </w:rPr>
              <w:t>____________________________________________________________________</w:t>
            </w:r>
          </w:p>
          <w:p w:rsidR="00D90E93" w:rsidRPr="00DC44E0" w:rsidRDefault="00D90E93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DC44E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2333C" w:rsidRDefault="00DC44E0" w:rsidP="005831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Данный проект закона подготовлен в связи со сложившейся суд</w:t>
            </w:r>
            <w:r w:rsidR="0092333C">
              <w:rPr>
                <w:szCs w:val="28"/>
              </w:rPr>
              <w:t>еб</w:t>
            </w:r>
            <w:r>
              <w:rPr>
                <w:szCs w:val="28"/>
              </w:rPr>
              <w:t xml:space="preserve">ной практикой. </w:t>
            </w:r>
            <w:r w:rsidR="0092333C">
              <w:rPr>
                <w:szCs w:val="28"/>
              </w:rPr>
              <w:t>Дейст</w:t>
            </w:r>
            <w:r>
              <w:rPr>
                <w:szCs w:val="28"/>
              </w:rPr>
              <w:t>вующие в настоящее время правовые механизмы зачастую приводят к</w:t>
            </w:r>
            <w:r w:rsidR="0092333C">
              <w:rPr>
                <w:szCs w:val="28"/>
              </w:rPr>
              <w:t xml:space="preserve"> ситуациям, при которых граждане лишаются единственного жилья, На данный момент на территории города Екатеринбурга выявлено более 70 самовольно возведенных жилых домов, обладающих признаками многоквартирных, </w:t>
            </w:r>
            <w:r w:rsidR="0092333C">
              <w:rPr>
                <w:szCs w:val="28"/>
              </w:rPr>
              <w:br/>
              <w:t>в отношении 35 из которых имеются судебные решения о признании объектов самовольными постройками.</w:t>
            </w:r>
          </w:p>
          <w:p w:rsidR="00D90E93" w:rsidRPr="002076CB" w:rsidRDefault="00D90E93" w:rsidP="0058317B">
            <w:pPr>
              <w:jc w:val="both"/>
              <w:rPr>
                <w:szCs w:val="28"/>
              </w:rPr>
            </w:pPr>
            <w:r w:rsidRPr="00DC44E0">
              <w:rPr>
                <w:szCs w:val="28"/>
              </w:rPr>
              <w:t>____________________________________________________________________</w:t>
            </w:r>
          </w:p>
          <w:p w:rsidR="00D90E93" w:rsidRPr="002076CB" w:rsidRDefault="00D90E93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2076CB">
              <w:t>Описание условий, при которых проблема может быть решена в целом без вмешательства со стороны государства:</w:t>
            </w:r>
            <w:r w:rsidR="007F69CF" w:rsidRPr="002076CB">
              <w:t xml:space="preserve"> отсутствуют</w:t>
            </w:r>
          </w:p>
          <w:p w:rsidR="00D915B6" w:rsidRPr="00D915B6" w:rsidRDefault="00D915B6" w:rsidP="0058317B">
            <w:pPr>
              <w:jc w:val="both"/>
            </w:pPr>
          </w:p>
        </w:tc>
      </w:tr>
      <w:tr w:rsidR="00D90E93" w:rsidRPr="00E87E10" w:rsidTr="00984A12">
        <w:tc>
          <w:tcPr>
            <w:tcW w:w="10373" w:type="dxa"/>
            <w:gridSpan w:val="13"/>
          </w:tcPr>
          <w:p w:rsidR="00D90E93" w:rsidRPr="00E87E10" w:rsidRDefault="00D915B6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>
              <w:t xml:space="preserve"> </w:t>
            </w:r>
            <w:r w:rsidR="00D90E93" w:rsidRPr="00E87E10">
              <w:t>Источники данных:</w:t>
            </w:r>
          </w:p>
          <w:p w:rsidR="007F69CF" w:rsidRDefault="007F69CF" w:rsidP="0058317B">
            <w:pPr>
              <w:jc w:val="both"/>
            </w:pPr>
            <w:r w:rsidRPr="00F70999">
              <w:t>Земельны</w:t>
            </w:r>
            <w:r>
              <w:t>й</w:t>
            </w:r>
            <w:r w:rsidRPr="00F70999">
              <w:t xml:space="preserve"> кодекс</w:t>
            </w:r>
            <w:r>
              <w:t xml:space="preserve"> Российской Федерации</w:t>
            </w:r>
            <w:r w:rsidRPr="00F70999">
              <w:t xml:space="preserve"> от 25.10.2001 </w:t>
            </w:r>
            <w:r>
              <w:t>№</w:t>
            </w:r>
            <w:r w:rsidRPr="00F70999">
              <w:t xml:space="preserve"> 136-ФЗ</w:t>
            </w:r>
            <w:r>
              <w:t>,</w:t>
            </w:r>
            <w:r w:rsidRPr="00DA1AF7">
              <w:rPr>
                <w:bCs/>
                <w:sz w:val="24"/>
                <w:szCs w:val="24"/>
              </w:rPr>
              <w:t xml:space="preserve"> </w:t>
            </w:r>
            <w:r w:rsidR="00D938EC">
              <w:t>Гражданский кодекс РФ, Градостроительный кодекс РФ от 29.12.2004 № 190-ФЗ, решение органов местного самоуправления в Свердловской области, утверждающие документы территориального планирования и градостроительного зонирования муниципального образования</w:t>
            </w:r>
          </w:p>
          <w:p w:rsidR="00D90E93" w:rsidRPr="00E87E10" w:rsidRDefault="00D90E93" w:rsidP="0058317B">
            <w:pPr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______________________________________________________________________</w:t>
            </w:r>
          </w:p>
          <w:p w:rsidR="00D90E93" w:rsidRPr="00EA3B7B" w:rsidRDefault="00D90E93" w:rsidP="0058317B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Иная информация о проблеме:</w:t>
            </w:r>
            <w:r w:rsidR="007F69CF">
              <w:t xml:space="preserve"> отсутствует</w:t>
            </w:r>
          </w:p>
          <w:p w:rsidR="00D90E93" w:rsidRPr="00E87E10" w:rsidRDefault="00D90E93" w:rsidP="0058317B">
            <w:pPr>
              <w:jc w:val="both"/>
              <w:rPr>
                <w:b/>
                <w:szCs w:val="28"/>
              </w:rPr>
            </w:pPr>
          </w:p>
        </w:tc>
      </w:tr>
      <w:tr w:rsidR="000C14AB" w:rsidRPr="00030900" w:rsidTr="00984A12">
        <w:tc>
          <w:tcPr>
            <w:tcW w:w="675" w:type="dxa"/>
          </w:tcPr>
          <w:p w:rsidR="000C14AB" w:rsidRPr="00F32055" w:rsidRDefault="000C14AB" w:rsidP="0058317B">
            <w:pPr>
              <w:pStyle w:val="a8"/>
              <w:numPr>
                <w:ilvl w:val="0"/>
                <w:numId w:val="29"/>
              </w:numPr>
              <w:jc w:val="center"/>
              <w:rPr>
                <w:szCs w:val="28"/>
              </w:rPr>
            </w:pPr>
          </w:p>
        </w:tc>
        <w:tc>
          <w:tcPr>
            <w:tcW w:w="9698" w:type="dxa"/>
            <w:gridSpan w:val="12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984A12">
        <w:tc>
          <w:tcPr>
            <w:tcW w:w="10373" w:type="dxa"/>
            <w:gridSpan w:val="13"/>
          </w:tcPr>
          <w:p w:rsidR="008231E2" w:rsidRPr="00F32055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F32055">
              <w:t xml:space="preserve">Федеральный, региональный опыт в соответствующих сферах: </w:t>
            </w:r>
          </w:p>
          <w:p w:rsidR="00D90E93" w:rsidRPr="00F32055" w:rsidRDefault="00F32055" w:rsidP="00F32055">
            <w:pPr>
              <w:pStyle w:val="af2"/>
              <w:ind w:left="33" w:firstLine="0"/>
            </w:pPr>
            <w:r w:rsidRPr="00F32055">
              <w:t>в настоящее время в субъектах Российской Федерации ведется подготовка аналогичных изменений регионального законодательств</w:t>
            </w:r>
            <w:r>
              <w:t>а</w:t>
            </w:r>
            <w:r w:rsidRPr="00F32055">
              <w:t>, в связи с этим региональный опыт отсутствует.</w:t>
            </w:r>
          </w:p>
        </w:tc>
      </w:tr>
      <w:tr w:rsidR="000C14AB" w:rsidRPr="00030900" w:rsidTr="00984A12">
        <w:tc>
          <w:tcPr>
            <w:tcW w:w="675" w:type="dxa"/>
          </w:tcPr>
          <w:p w:rsidR="000C14AB" w:rsidRPr="00F32055" w:rsidRDefault="000C14AB" w:rsidP="0058317B">
            <w:pPr>
              <w:pStyle w:val="a8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9698" w:type="dxa"/>
            <w:gridSpan w:val="12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</w:t>
            </w:r>
            <w:r w:rsidRPr="00030900">
              <w:rPr>
                <w:szCs w:val="28"/>
              </w:rPr>
              <w:lastRenderedPageBreak/>
              <w:t>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0F6940" w:rsidTr="00984A12">
        <w:tc>
          <w:tcPr>
            <w:tcW w:w="5571" w:type="dxa"/>
            <w:gridSpan w:val="7"/>
          </w:tcPr>
          <w:p w:rsidR="000F6940" w:rsidRPr="000F6940" w:rsidRDefault="000F6940" w:rsidP="000F6940">
            <w:pPr>
              <w:pStyle w:val="a8"/>
              <w:ind w:left="0"/>
              <w:rPr>
                <w:szCs w:val="28"/>
              </w:rPr>
            </w:pPr>
            <w:r w:rsidRPr="000F6940">
              <w:rPr>
                <w:szCs w:val="28"/>
              </w:rPr>
              <w:lastRenderedPageBreak/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Default="009B41A9" w:rsidP="000F6940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8.1.</w:t>
            </w:r>
            <w:r w:rsidR="00984A1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0F6940" w:rsidRPr="000F6940">
              <w:rPr>
                <w:szCs w:val="28"/>
              </w:rPr>
              <w:t>физические и юридические лица, осуществляющие деятельность на земельных участках, находящихся на </w:t>
            </w:r>
            <w:r w:rsidR="00B009AD">
              <w:rPr>
                <w:szCs w:val="28"/>
              </w:rPr>
              <w:t>территории Свердловской области;</w:t>
            </w:r>
          </w:p>
          <w:p w:rsidR="00B009AD" w:rsidRPr="00E87E10" w:rsidRDefault="00B009AD" w:rsidP="00984A12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8.1.</w:t>
            </w:r>
            <w:r w:rsidR="00984A12">
              <w:rPr>
                <w:szCs w:val="28"/>
              </w:rPr>
              <w:t>2</w:t>
            </w:r>
            <w:r>
              <w:rPr>
                <w:szCs w:val="28"/>
              </w:rPr>
              <w:t>. Правительство Свердловской области</w:t>
            </w:r>
            <w:r w:rsidR="00BF7777">
              <w:rPr>
                <w:szCs w:val="28"/>
              </w:rPr>
              <w:br/>
              <w:t>8.1.3 Министерство по управлению государственным имуществом</w:t>
            </w:r>
          </w:p>
        </w:tc>
        <w:tc>
          <w:tcPr>
            <w:tcW w:w="4802" w:type="dxa"/>
            <w:gridSpan w:val="6"/>
          </w:tcPr>
          <w:p w:rsidR="00D90E93" w:rsidRPr="000F6940" w:rsidRDefault="00D90E93" w:rsidP="00DA7F98">
            <w:pPr>
              <w:rPr>
                <w:szCs w:val="28"/>
              </w:rPr>
            </w:pPr>
            <w:r w:rsidRPr="000F6940">
              <w:rPr>
                <w:szCs w:val="28"/>
              </w:rPr>
              <w:t>8.2. Оценка количества участников отношений:</w:t>
            </w:r>
          </w:p>
          <w:p w:rsidR="00D90E93" w:rsidRPr="000F6940" w:rsidRDefault="000F6940" w:rsidP="00DA7F98">
            <w:pPr>
              <w:rPr>
                <w:szCs w:val="28"/>
              </w:rPr>
            </w:pPr>
            <w:r w:rsidRPr="000F6940">
              <w:rPr>
                <w:szCs w:val="28"/>
              </w:rPr>
              <w:t xml:space="preserve">На стадии разработки акта: </w:t>
            </w:r>
          </w:p>
          <w:p w:rsidR="000F6940" w:rsidRPr="00984A12" w:rsidRDefault="000F6940" w:rsidP="00984A12">
            <w:pPr>
              <w:rPr>
                <w:szCs w:val="28"/>
              </w:rPr>
            </w:pPr>
            <w:r w:rsidRPr="00984A12">
              <w:rPr>
                <w:szCs w:val="28"/>
              </w:rPr>
              <w:t>№ 1.</w:t>
            </w:r>
            <w:r w:rsidR="00984A12" w:rsidRPr="00984A12">
              <w:rPr>
                <w:szCs w:val="28"/>
              </w:rPr>
              <w:t>1</w:t>
            </w:r>
            <w:r w:rsidRPr="00984A12">
              <w:rPr>
                <w:szCs w:val="28"/>
              </w:rPr>
              <w:t xml:space="preserve"> – на сегодняшний день оценить не представляется возможным (количество и состав лиц, пострадавших от деятельности застройщиков, осуществивших строительство домов, признанных впоследствии самовольными постройками, определяется органами прокуратуры и следствия)</w:t>
            </w:r>
          </w:p>
          <w:p w:rsidR="00B009AD" w:rsidRDefault="00B009AD" w:rsidP="00984A12">
            <w:pPr>
              <w:rPr>
                <w:szCs w:val="28"/>
              </w:rPr>
            </w:pPr>
            <w:r w:rsidRPr="00984A12">
              <w:rPr>
                <w:szCs w:val="28"/>
              </w:rPr>
              <w:t>№ 1.</w:t>
            </w:r>
            <w:r w:rsidR="00984A12">
              <w:rPr>
                <w:szCs w:val="28"/>
              </w:rPr>
              <w:t>2</w:t>
            </w:r>
            <w:r w:rsidRPr="00984A12">
              <w:rPr>
                <w:szCs w:val="28"/>
              </w:rPr>
              <w:t xml:space="preserve">. </w:t>
            </w:r>
            <w:r w:rsidR="00BF7777">
              <w:rPr>
                <w:szCs w:val="28"/>
              </w:rPr>
              <w:t>–</w:t>
            </w:r>
            <w:r w:rsidRPr="00984A12">
              <w:rPr>
                <w:szCs w:val="28"/>
              </w:rPr>
              <w:t xml:space="preserve"> </w:t>
            </w:r>
            <w:r w:rsidR="00984A12" w:rsidRPr="00984A12">
              <w:rPr>
                <w:szCs w:val="28"/>
              </w:rPr>
              <w:t>1</w:t>
            </w:r>
            <w:bookmarkStart w:id="0" w:name="_GoBack"/>
            <w:bookmarkEnd w:id="0"/>
          </w:p>
          <w:p w:rsidR="00BF7777" w:rsidRPr="00984A12" w:rsidRDefault="00BF7777" w:rsidP="00984A12">
            <w:pPr>
              <w:rPr>
                <w:szCs w:val="28"/>
              </w:rPr>
            </w:pPr>
            <w:r>
              <w:rPr>
                <w:szCs w:val="28"/>
              </w:rPr>
              <w:t>№1.3 - 1</w:t>
            </w:r>
          </w:p>
          <w:p w:rsidR="000F6940" w:rsidRPr="000F6940" w:rsidRDefault="000F6940" w:rsidP="00984A12">
            <w:pPr>
              <w:rPr>
                <w:szCs w:val="28"/>
              </w:rPr>
            </w:pPr>
            <w:r w:rsidRPr="000F6940">
              <w:rPr>
                <w:szCs w:val="28"/>
              </w:rPr>
              <w:t>После введения предлагаемого регулирования: без изменений.</w:t>
            </w:r>
          </w:p>
        </w:tc>
      </w:tr>
      <w:tr w:rsidR="00D90E93" w:rsidRPr="00E87E10" w:rsidTr="00984A12">
        <w:tc>
          <w:tcPr>
            <w:tcW w:w="10373" w:type="dxa"/>
            <w:gridSpan w:val="13"/>
          </w:tcPr>
          <w:p w:rsidR="00D90E93" w:rsidRPr="00E87E10" w:rsidRDefault="00D90E93" w:rsidP="00223605">
            <w:pPr>
              <w:pStyle w:val="af2"/>
            </w:pPr>
            <w:r w:rsidRPr="00E87E10">
              <w:t>8.3. Источники данных:</w:t>
            </w:r>
          </w:p>
          <w:p w:rsidR="00D90E93" w:rsidRPr="001076FA" w:rsidRDefault="000F6940" w:rsidP="000F6940">
            <w:pPr>
              <w:rPr>
                <w:szCs w:val="28"/>
              </w:rPr>
            </w:pPr>
            <w:r w:rsidRPr="00F70999">
              <w:t>Земельны</w:t>
            </w:r>
            <w:r>
              <w:t>й</w:t>
            </w:r>
            <w:r w:rsidRPr="00F70999">
              <w:t xml:space="preserve"> кодекс</w:t>
            </w:r>
            <w:r>
              <w:t xml:space="preserve"> Российской Федерации</w:t>
            </w:r>
            <w:r w:rsidRPr="00F70999">
              <w:t xml:space="preserve"> от 25.10.2001 </w:t>
            </w:r>
            <w:r>
              <w:t>№</w:t>
            </w:r>
            <w:r w:rsidRPr="00F70999">
              <w:t xml:space="preserve"> 136-ФЗ</w:t>
            </w:r>
            <w:r>
              <w:t>,</w:t>
            </w:r>
            <w:r w:rsidRPr="00DA1AF7">
              <w:rPr>
                <w:bCs/>
                <w:sz w:val="24"/>
                <w:szCs w:val="24"/>
              </w:rPr>
              <w:t xml:space="preserve"> </w:t>
            </w:r>
            <w:r>
              <w:t>Гражданский кодекс РФ, Градостроительный кодекс РФ от 29.12.2004 № 190-ФЗ, решение органов местного самоуправления в Свердловской области, утверждающие документы территориального планирования и градостроительного зонирования муниципального образования</w:t>
            </w:r>
          </w:p>
        </w:tc>
      </w:tr>
      <w:tr w:rsidR="000C14AB" w:rsidRPr="00030900" w:rsidTr="00984A12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698" w:type="dxa"/>
            <w:gridSpan w:val="12"/>
          </w:tcPr>
          <w:p w:rsidR="000C14AB" w:rsidRPr="00030900" w:rsidRDefault="003C436C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984A12">
        <w:tc>
          <w:tcPr>
            <w:tcW w:w="3605" w:type="dxa"/>
            <w:gridSpan w:val="4"/>
          </w:tcPr>
          <w:p w:rsidR="00847FCC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  <w:p w:rsidR="007053DB" w:rsidRPr="00E87E10" w:rsidRDefault="007053DB" w:rsidP="00BD3C6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  <w:r w:rsidR="00BD3C65">
              <w:rPr>
                <w:spacing w:val="-6"/>
                <w:szCs w:val="28"/>
              </w:rPr>
              <w:t>устанавливаются и определяются постановлениями Правительства Свердловской области</w:t>
            </w:r>
          </w:p>
        </w:tc>
        <w:tc>
          <w:tcPr>
            <w:tcW w:w="3201" w:type="dxa"/>
            <w:gridSpan w:val="4"/>
          </w:tcPr>
          <w:p w:rsidR="00847FCC" w:rsidRPr="00E87E10" w:rsidRDefault="00847FCC" w:rsidP="003C436C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</w:tr>
      <w:tr w:rsidR="00664A2B" w:rsidRPr="00D47FDC" w:rsidTr="00984A12">
        <w:tc>
          <w:tcPr>
            <w:tcW w:w="10373" w:type="dxa"/>
            <w:gridSpan w:val="13"/>
          </w:tcPr>
          <w:p w:rsidR="00664A2B" w:rsidRPr="00D47FDC" w:rsidRDefault="00D47FDC" w:rsidP="007053DB">
            <w:pPr>
              <w:jc w:val="center"/>
              <w:rPr>
                <w:szCs w:val="28"/>
                <w:highlight w:val="yellow"/>
              </w:rPr>
            </w:pPr>
            <w:r w:rsidRPr="00D47FDC">
              <w:rPr>
                <w:szCs w:val="28"/>
              </w:rPr>
              <w:t>Правительство Свердловской области</w:t>
            </w:r>
          </w:p>
        </w:tc>
      </w:tr>
      <w:tr w:rsidR="00664A2B" w:rsidRPr="00E87E10" w:rsidTr="00984A12">
        <w:trPr>
          <w:trHeight w:val="12105"/>
        </w:trPr>
        <w:tc>
          <w:tcPr>
            <w:tcW w:w="36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7FDC" w:rsidRDefault="00D47FDC" w:rsidP="00D47FD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1) Утверждение формы заявления о включении граждан, вложивших денежных средства в приобретение жилых помещений в домах, признанных впоследствии самовольными постройками, для подачи в уполномоченный орган;</w:t>
            </w:r>
          </w:p>
          <w:p w:rsidR="00D47FDC" w:rsidRDefault="00D47FDC" w:rsidP="00D47FDC">
            <w:pPr>
              <w:rPr>
                <w:szCs w:val="28"/>
              </w:rPr>
            </w:pPr>
            <w:r>
              <w:rPr>
                <w:szCs w:val="28"/>
              </w:rPr>
              <w:t>2) Определение перечня документов, прилагаемых к заявлению граждан, вложивших денежных средства в приобретение жилых помещений в домах, признанных впоследствии самовольными постройками;</w:t>
            </w:r>
          </w:p>
          <w:p w:rsidR="00D47FDC" w:rsidRDefault="00D47FDC" w:rsidP="00D47FDC">
            <w:pPr>
              <w:rPr>
                <w:szCs w:val="28"/>
              </w:rPr>
            </w:pPr>
            <w:r>
              <w:rPr>
                <w:szCs w:val="28"/>
              </w:rPr>
              <w:t>3) Установление порядка формирования и деятельности экспертной комиссии;</w:t>
            </w:r>
          </w:p>
          <w:p w:rsidR="00D47FDC" w:rsidRDefault="00D47FDC" w:rsidP="00D47FDC">
            <w:pPr>
              <w:rPr>
                <w:szCs w:val="28"/>
              </w:rPr>
            </w:pPr>
            <w:r>
              <w:rPr>
                <w:szCs w:val="28"/>
              </w:rPr>
              <w:t>4) Установление порядка формирования и ведения реестра;</w:t>
            </w:r>
          </w:p>
          <w:p w:rsidR="00B009AD" w:rsidRDefault="00D47FDC" w:rsidP="00B00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5) Установление условий и порядка отбора застройщиков для заключения с ними соглашений о предоставлении поддержки гражданам, вложивших денежных средства в приобретение жилых помещений в </w:t>
            </w:r>
            <w:r w:rsidR="00B009AD">
              <w:rPr>
                <w:szCs w:val="28"/>
              </w:rPr>
              <w:t>домах, признанных впоследствии самовольными постройками.</w:t>
            </w:r>
          </w:p>
          <w:p w:rsidR="00B009AD" w:rsidRPr="00E87E10" w:rsidRDefault="00B009AD" w:rsidP="00D47FDC">
            <w:pPr>
              <w:jc w:val="center"/>
              <w:rPr>
                <w:szCs w:val="28"/>
              </w:rPr>
            </w:pPr>
          </w:p>
        </w:tc>
        <w:tc>
          <w:tcPr>
            <w:tcW w:w="3567" w:type="dxa"/>
            <w:gridSpan w:val="5"/>
            <w:tcBorders>
              <w:bottom w:val="single" w:sz="4" w:space="0" w:color="auto"/>
            </w:tcBorders>
          </w:tcPr>
          <w:p w:rsidR="00664A2B" w:rsidRPr="00E87E10" w:rsidRDefault="00664A2B" w:rsidP="002A52DB">
            <w:pPr>
              <w:jc w:val="center"/>
              <w:rPr>
                <w:szCs w:val="28"/>
              </w:rPr>
            </w:pPr>
          </w:p>
        </w:tc>
        <w:tc>
          <w:tcPr>
            <w:tcW w:w="3201" w:type="dxa"/>
            <w:gridSpan w:val="4"/>
            <w:tcBorders>
              <w:bottom w:val="single" w:sz="4" w:space="0" w:color="auto"/>
            </w:tcBorders>
          </w:tcPr>
          <w:p w:rsidR="00664A2B" w:rsidRPr="00E87E10" w:rsidRDefault="00D47FDC" w:rsidP="002A52DB">
            <w:pPr>
              <w:pStyle w:val="af2"/>
              <w:ind w:left="0" w:firstLine="33"/>
              <w:jc w:val="center"/>
            </w:pPr>
            <w:r>
              <w:rPr>
                <w:spacing w:val="-6"/>
              </w:rPr>
              <w:t>выполнение полномочий будет осуществляться в рамках текущих трудозатрат, дополнительная потребность в ресурсах отсутствует.</w:t>
            </w:r>
          </w:p>
        </w:tc>
      </w:tr>
      <w:tr w:rsidR="00984A12" w:rsidRPr="00BD3C65" w:rsidTr="00984A12">
        <w:trPr>
          <w:gridAfter w:val="1"/>
          <w:wAfter w:w="236" w:type="dxa"/>
        </w:trPr>
        <w:tc>
          <w:tcPr>
            <w:tcW w:w="10137" w:type="dxa"/>
            <w:gridSpan w:val="12"/>
          </w:tcPr>
          <w:p w:rsidR="00984A12" w:rsidRPr="00BD3C65" w:rsidRDefault="00984A12" w:rsidP="00A144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009AD" w:rsidRPr="00E87E10" w:rsidTr="00984A12">
        <w:trPr>
          <w:trHeight w:val="480"/>
        </w:trPr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AD" w:rsidRPr="00984A12" w:rsidRDefault="00984A12" w:rsidP="00984A12">
            <w:r>
              <w:t>Направление заявления в экспертную комиссию для предварительного рассмотрения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AD" w:rsidRPr="00984A12" w:rsidRDefault="00B009AD" w:rsidP="00984A12"/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AD" w:rsidRPr="00984A12" w:rsidRDefault="00984A12" w:rsidP="00984A12">
            <w:r>
              <w:rPr>
                <w:spacing w:val="-6"/>
              </w:rPr>
              <w:t xml:space="preserve">выполнение полномочий будет осуществляться в рамках текущих трудозатрат, </w:t>
            </w:r>
            <w:r>
              <w:rPr>
                <w:spacing w:val="-6"/>
              </w:rPr>
              <w:lastRenderedPageBreak/>
              <w:t>дополнительная потребность в ресурсах отсутствует.</w:t>
            </w:r>
          </w:p>
        </w:tc>
      </w:tr>
      <w:tr w:rsidR="000C14AB" w:rsidRPr="00030900" w:rsidTr="00984A12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10.</w:t>
            </w:r>
          </w:p>
        </w:tc>
        <w:tc>
          <w:tcPr>
            <w:tcW w:w="9698" w:type="dxa"/>
            <w:gridSpan w:val="12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984A12">
        <w:tc>
          <w:tcPr>
            <w:tcW w:w="3605" w:type="dxa"/>
            <w:gridSpan w:val="4"/>
          </w:tcPr>
          <w:p w:rsidR="00847FCC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  <w:p w:rsidR="002A52DB" w:rsidRDefault="002A52DB" w:rsidP="002A52DB">
            <w:pPr>
              <w:outlineLvl w:val="1"/>
              <w:rPr>
                <w:szCs w:val="28"/>
              </w:rPr>
            </w:pPr>
          </w:p>
          <w:p w:rsidR="002A52DB" w:rsidRPr="00E87E10" w:rsidRDefault="002A52DB" w:rsidP="002A52DB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847FCC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  <w:p w:rsidR="002A52DB" w:rsidRPr="00E87E10" w:rsidRDefault="002A52DB" w:rsidP="002A52DB">
            <w:pPr>
              <w:rPr>
                <w:szCs w:val="28"/>
              </w:rPr>
            </w:pPr>
          </w:p>
        </w:tc>
        <w:tc>
          <w:tcPr>
            <w:tcW w:w="3201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984A12">
        <w:tc>
          <w:tcPr>
            <w:tcW w:w="3605" w:type="dxa"/>
            <w:gridSpan w:val="4"/>
          </w:tcPr>
          <w:p w:rsidR="002A52DB" w:rsidRDefault="002A52DB" w:rsidP="002A52DB">
            <w:pPr>
              <w:outlineLvl w:val="1"/>
              <w:rPr>
                <w:szCs w:val="28"/>
              </w:rPr>
            </w:pPr>
            <w:r w:rsidRPr="000F5CF6">
              <w:rPr>
                <w:szCs w:val="28"/>
              </w:rPr>
              <w:t xml:space="preserve">(Группа участников отношений </w:t>
            </w:r>
            <w:r w:rsidRPr="000F5CF6">
              <w:rPr>
                <w:szCs w:val="28"/>
                <w:lang w:val="en-US"/>
              </w:rPr>
              <w:t>N</w:t>
            </w:r>
            <w:r w:rsidRPr="000F5CF6">
              <w:rPr>
                <w:szCs w:val="28"/>
              </w:rPr>
              <w:t>)</w:t>
            </w:r>
            <w:r>
              <w:rPr>
                <w:szCs w:val="28"/>
              </w:rPr>
              <w:t xml:space="preserve">: </w:t>
            </w:r>
          </w:p>
          <w:p w:rsidR="0092333C" w:rsidRPr="00E87E10" w:rsidRDefault="00EA402D" w:rsidP="0092333C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10.1.1. </w:t>
            </w:r>
            <w:r w:rsidR="0092333C">
              <w:rPr>
                <w:szCs w:val="28"/>
              </w:rPr>
              <w:t>Застройщики, заключившие с уполномоченным органом соглашение о предоставлении поддержки гражданам, вложившим денежные средства в приобретение жилых помещений в домах, признанных впоследствии самовольными постройками</w:t>
            </w:r>
          </w:p>
          <w:p w:rsidR="00664A2B" w:rsidRPr="00E87E10" w:rsidRDefault="00664A2B" w:rsidP="00EA402D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Pr="00E87E10" w:rsidRDefault="009B41A9" w:rsidP="002A52DB">
            <w:pPr>
              <w:rPr>
                <w:szCs w:val="28"/>
              </w:rPr>
            </w:pPr>
            <w:r>
              <w:rPr>
                <w:szCs w:val="28"/>
              </w:rPr>
              <w:t>Не предусматривает новых обязанностей и ограничений</w:t>
            </w:r>
          </w:p>
        </w:tc>
        <w:tc>
          <w:tcPr>
            <w:tcW w:w="3201" w:type="dxa"/>
            <w:gridSpan w:val="4"/>
          </w:tcPr>
          <w:p w:rsidR="00664A2B" w:rsidRPr="00527B01" w:rsidRDefault="009B41A9" w:rsidP="00527B01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0C14AB" w:rsidRPr="00030900" w:rsidTr="00984A12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11.</w:t>
            </w:r>
          </w:p>
        </w:tc>
        <w:tc>
          <w:tcPr>
            <w:tcW w:w="9698" w:type="dxa"/>
            <w:gridSpan w:val="12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984A12">
        <w:tc>
          <w:tcPr>
            <w:tcW w:w="3605" w:type="dxa"/>
            <w:gridSpan w:val="4"/>
          </w:tcPr>
          <w:p w:rsidR="002649C1" w:rsidRPr="00527B01" w:rsidRDefault="002649C1" w:rsidP="002649C1">
            <w:pPr>
              <w:rPr>
                <w:szCs w:val="28"/>
              </w:rPr>
            </w:pPr>
            <w:r w:rsidRPr="00527B01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527B01" w:rsidRDefault="002649C1" w:rsidP="00664A2B">
            <w:pPr>
              <w:rPr>
                <w:szCs w:val="28"/>
              </w:rPr>
            </w:pPr>
            <w:r w:rsidRPr="00527B01">
              <w:rPr>
                <w:szCs w:val="28"/>
              </w:rPr>
              <w:t>11.2. Описание новых или изменени</w:t>
            </w:r>
            <w:r w:rsidR="001A2E06" w:rsidRPr="00527B01">
              <w:rPr>
                <w:szCs w:val="28"/>
              </w:rPr>
              <w:t>е</w:t>
            </w:r>
            <w:r w:rsidRPr="00527B01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4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984A12">
        <w:tc>
          <w:tcPr>
            <w:tcW w:w="3605" w:type="dxa"/>
            <w:gridSpan w:val="4"/>
          </w:tcPr>
          <w:p w:rsidR="002A52DB" w:rsidRPr="00527B01" w:rsidRDefault="002A52DB" w:rsidP="002A52DB">
            <w:pPr>
              <w:outlineLvl w:val="1"/>
              <w:rPr>
                <w:szCs w:val="28"/>
              </w:rPr>
            </w:pPr>
            <w:r w:rsidRPr="00527B01">
              <w:rPr>
                <w:szCs w:val="28"/>
              </w:rPr>
              <w:t xml:space="preserve">(Группа участников отношений </w:t>
            </w:r>
            <w:r w:rsidRPr="00527B01">
              <w:rPr>
                <w:szCs w:val="28"/>
                <w:lang w:val="en-US"/>
              </w:rPr>
              <w:t>N</w:t>
            </w:r>
            <w:r w:rsidRPr="00527B01">
              <w:rPr>
                <w:szCs w:val="28"/>
              </w:rPr>
              <w:t xml:space="preserve">): </w:t>
            </w:r>
          </w:p>
          <w:p w:rsidR="00664A2B" w:rsidRPr="00527B01" w:rsidRDefault="00EA402D" w:rsidP="00EA402D">
            <w:pPr>
              <w:rPr>
                <w:szCs w:val="28"/>
              </w:rPr>
            </w:pPr>
            <w:r w:rsidRPr="00527B01">
              <w:rPr>
                <w:szCs w:val="28"/>
              </w:rPr>
              <w:t xml:space="preserve">11.1.1. </w:t>
            </w:r>
            <w:r w:rsidR="00527B01" w:rsidRPr="00527B01">
              <w:rPr>
                <w:szCs w:val="28"/>
              </w:rPr>
              <w:t xml:space="preserve">Застройщики, заключившие с уполномоченным органом соглашение о предоставлении поддержки </w:t>
            </w:r>
            <w:r w:rsidR="00527B01" w:rsidRPr="00527B01">
              <w:rPr>
                <w:szCs w:val="28"/>
              </w:rPr>
              <w:lastRenderedPageBreak/>
              <w:t>гражданам, вложившим денежные средства в приобретение жилых помещений в домах, признанных впоследствии самовольными постройками</w:t>
            </w:r>
          </w:p>
        </w:tc>
        <w:tc>
          <w:tcPr>
            <w:tcW w:w="3567" w:type="dxa"/>
            <w:gridSpan w:val="5"/>
          </w:tcPr>
          <w:p w:rsidR="00664A2B" w:rsidRPr="00527B01" w:rsidRDefault="00527B01" w:rsidP="001A2E06">
            <w:pPr>
              <w:rPr>
                <w:szCs w:val="28"/>
              </w:rPr>
            </w:pPr>
            <w:r w:rsidRPr="00527B01">
              <w:rPr>
                <w:szCs w:val="28"/>
              </w:rPr>
              <w:lastRenderedPageBreak/>
              <w:t>Н</w:t>
            </w:r>
            <w:r w:rsidR="002A52DB" w:rsidRPr="00527B01">
              <w:rPr>
                <w:szCs w:val="28"/>
              </w:rPr>
              <w:t>е предусматривает новых обязанностей и ограничений</w:t>
            </w:r>
          </w:p>
        </w:tc>
        <w:tc>
          <w:tcPr>
            <w:tcW w:w="3201" w:type="dxa"/>
            <w:gridSpan w:val="4"/>
          </w:tcPr>
          <w:p w:rsidR="00664A2B" w:rsidRPr="00E87E10" w:rsidRDefault="009B41A9" w:rsidP="00954AC9">
            <w:pPr>
              <w:rPr>
                <w:szCs w:val="28"/>
              </w:rPr>
            </w:pPr>
            <w:r w:rsidRPr="00954AC9">
              <w:rPr>
                <w:szCs w:val="28"/>
              </w:rPr>
              <w:t xml:space="preserve">Предоставление </w:t>
            </w:r>
            <w:r w:rsidR="00954AC9">
              <w:rPr>
                <w:szCs w:val="28"/>
              </w:rPr>
              <w:t xml:space="preserve">земельных участков, </w:t>
            </w:r>
            <w:r w:rsidR="00954AC9">
              <w:t xml:space="preserve">находящихся в государственной собственности Свердловской области, застройщикам, </w:t>
            </w:r>
            <w:r w:rsidR="00954AC9">
              <w:lastRenderedPageBreak/>
              <w:t xml:space="preserve">заключившим </w:t>
            </w:r>
            <w:r w:rsidR="00954AC9" w:rsidRPr="00A300E3">
              <w:t xml:space="preserve">с </w:t>
            </w:r>
            <w:r w:rsidR="00954AC9">
              <w:t xml:space="preserve">уполномоченным органом соглашение </w:t>
            </w:r>
            <w:r w:rsidR="00954AC9">
              <w:br/>
              <w:t xml:space="preserve">о предоставлении поддержки гражданам, вложившим денежные средства </w:t>
            </w:r>
            <w:r w:rsidR="00954AC9">
              <w:br/>
              <w:t xml:space="preserve">в приобретение жилых помещений в домах, признанных </w:t>
            </w:r>
            <w:r w:rsidR="00954AC9" w:rsidRPr="00CD3B54">
              <w:t xml:space="preserve">впоследствии </w:t>
            </w:r>
            <w:r w:rsidR="00954AC9">
              <w:br/>
              <w:t>самовольными постройками</w:t>
            </w:r>
          </w:p>
        </w:tc>
      </w:tr>
      <w:tr w:rsidR="00B80BCA" w:rsidRPr="00030900" w:rsidTr="00984A12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12.</w:t>
            </w:r>
          </w:p>
        </w:tc>
        <w:tc>
          <w:tcPr>
            <w:tcW w:w="9698" w:type="dxa"/>
            <w:gridSpan w:val="12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984A12">
        <w:tc>
          <w:tcPr>
            <w:tcW w:w="10373" w:type="dxa"/>
            <w:gridSpan w:val="13"/>
          </w:tcPr>
          <w:p w:rsidR="00B80BCA" w:rsidRPr="00E87E10" w:rsidRDefault="00B80BCA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12.1.</w:t>
            </w:r>
            <w:r w:rsidR="00D915B6">
              <w:rPr>
                <w:szCs w:val="28"/>
              </w:rPr>
              <w:t>влияния на конкурентную среду не оказывает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E87E10" w:rsidTr="00984A12">
        <w:tc>
          <w:tcPr>
            <w:tcW w:w="10373" w:type="dxa"/>
            <w:gridSpan w:val="13"/>
          </w:tcPr>
          <w:p w:rsidR="00B80BCA" w:rsidRPr="00E87E10" w:rsidRDefault="00B80BCA" w:rsidP="000454A5">
            <w:pPr>
              <w:pStyle w:val="af2"/>
            </w:pPr>
            <w:r w:rsidRPr="00E87E10">
              <w:t xml:space="preserve">12.2. Источники </w:t>
            </w:r>
            <w:r w:rsidRPr="003B4236">
              <w:t>данных:</w:t>
            </w:r>
            <w:r w:rsidR="003B4236" w:rsidRPr="003B4236">
              <w:t xml:space="preserve"> анализ федерального и областного законодательства</w:t>
            </w:r>
          </w:p>
          <w:p w:rsidR="00B80BCA" w:rsidRPr="00E87E10" w:rsidRDefault="00B80BCA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_____________________________________________________________________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030900" w:rsidTr="00984A12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698" w:type="dxa"/>
            <w:gridSpan w:val="12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E87E10" w:rsidTr="00984A12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770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984A12">
        <w:tc>
          <w:tcPr>
            <w:tcW w:w="2534" w:type="dxa"/>
            <w:gridSpan w:val="3"/>
          </w:tcPr>
          <w:p w:rsidR="007A17FA" w:rsidRPr="00E87E10" w:rsidRDefault="007A17FA" w:rsidP="007A17FA">
            <w:pPr>
              <w:rPr>
                <w:szCs w:val="28"/>
              </w:rPr>
            </w:pPr>
            <w:r w:rsidRPr="00E87E10">
              <w:rPr>
                <w:szCs w:val="28"/>
              </w:rPr>
              <w:t>Риск 1</w:t>
            </w:r>
          </w:p>
        </w:tc>
        <w:tc>
          <w:tcPr>
            <w:tcW w:w="2770" w:type="dxa"/>
            <w:gridSpan w:val="3"/>
          </w:tcPr>
          <w:p w:rsidR="007A17FA" w:rsidRPr="00E87E10" w:rsidRDefault="00D915B6" w:rsidP="00D915B6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534" w:type="dxa"/>
            <w:gridSpan w:val="4"/>
          </w:tcPr>
          <w:p w:rsidR="007A17FA" w:rsidRPr="00E87E10" w:rsidRDefault="00D915B6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535" w:type="dxa"/>
            <w:gridSpan w:val="3"/>
          </w:tcPr>
          <w:p w:rsidR="007A17FA" w:rsidRPr="00E87E10" w:rsidRDefault="00D915B6" w:rsidP="007A17F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7A17FA" w:rsidRPr="00030900" w:rsidTr="00984A12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698" w:type="dxa"/>
            <w:gridSpan w:val="12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984A12">
        <w:tc>
          <w:tcPr>
            <w:tcW w:w="2518" w:type="dxa"/>
            <w:gridSpan w:val="2"/>
          </w:tcPr>
          <w:p w:rsidR="007A17FA" w:rsidRPr="00022F9A" w:rsidRDefault="007A17FA" w:rsidP="00B80BCA">
            <w:pPr>
              <w:rPr>
                <w:b/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.1.</w:t>
            </w:r>
            <w:r w:rsidRPr="00022F9A">
              <w:rPr>
                <w:b/>
                <w:szCs w:val="28"/>
              </w:rPr>
              <w:t xml:space="preserve"> </w:t>
            </w:r>
            <w:r w:rsidRPr="00022F9A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654" w:type="dxa"/>
            <w:gridSpan w:val="3"/>
          </w:tcPr>
          <w:p w:rsidR="007A17FA" w:rsidRPr="00022F9A" w:rsidRDefault="007A17FA" w:rsidP="00705DE5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022F9A" w:rsidRDefault="007A17FA" w:rsidP="00B80BCA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022F9A" w:rsidRDefault="007A17FA" w:rsidP="00664A2B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  <w:gridSpan w:val="2"/>
          </w:tcPr>
          <w:p w:rsidR="007A17FA" w:rsidRPr="00E87E10" w:rsidRDefault="007A17FA" w:rsidP="00664A2B">
            <w:pPr>
              <w:rPr>
                <w:szCs w:val="28"/>
              </w:rPr>
            </w:pPr>
            <w:r w:rsidRPr="00022F9A">
              <w:rPr>
                <w:szCs w:val="28"/>
              </w:rPr>
              <w:t>1</w:t>
            </w:r>
            <w:r w:rsidR="00B80BCA" w:rsidRPr="00022F9A">
              <w:rPr>
                <w:szCs w:val="28"/>
              </w:rPr>
              <w:t>4</w:t>
            </w:r>
            <w:r w:rsidRPr="00022F9A">
              <w:rPr>
                <w:szCs w:val="28"/>
              </w:rPr>
              <w:t>.5. Источник финансирования</w:t>
            </w:r>
          </w:p>
        </w:tc>
      </w:tr>
      <w:tr w:rsidR="00022F9A" w:rsidRPr="00022F9A" w:rsidTr="00984A12">
        <w:tc>
          <w:tcPr>
            <w:tcW w:w="2518" w:type="dxa"/>
            <w:gridSpan w:val="2"/>
          </w:tcPr>
          <w:p w:rsidR="00022F9A" w:rsidRPr="00022F9A" w:rsidRDefault="00022F9A" w:rsidP="007A17FA">
            <w:pPr>
              <w:rPr>
                <w:szCs w:val="28"/>
              </w:rPr>
            </w:pPr>
            <w:r w:rsidRPr="00022F9A">
              <w:rPr>
                <w:szCs w:val="28"/>
              </w:rPr>
              <w:t>Мероприятие 1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  <w:t xml:space="preserve">на </w:t>
            </w:r>
            <w:r w:rsidRPr="00022F9A">
              <w:rPr>
                <w:color w:val="333333"/>
                <w:szCs w:val="28"/>
              </w:rPr>
              <w:t xml:space="preserve">сайте «Административная реформа </w:t>
            </w:r>
            <w:r w:rsidR="003B4236">
              <w:rPr>
                <w:color w:val="333333"/>
                <w:szCs w:val="28"/>
              </w:rPr>
              <w:br/>
            </w:r>
            <w:r w:rsidR="00DC44E0">
              <w:rPr>
                <w:color w:val="333333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2F9A">
              <w:rPr>
                <w:color w:val="333333"/>
                <w:szCs w:val="28"/>
              </w:rPr>
              <w:lastRenderedPageBreak/>
              <w:t>в Свердловском области»</w:t>
            </w:r>
          </w:p>
        </w:tc>
        <w:tc>
          <w:tcPr>
            <w:tcW w:w="1654" w:type="dxa"/>
            <w:gridSpan w:val="3"/>
          </w:tcPr>
          <w:p w:rsidR="00022F9A" w:rsidRPr="00022F9A" w:rsidRDefault="009E3448" w:rsidP="007A17FA">
            <w:pPr>
              <w:rPr>
                <w:szCs w:val="28"/>
              </w:rPr>
            </w:pPr>
            <w:r>
              <w:lastRenderedPageBreak/>
              <w:t>январь 2016 года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7A17F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5"/>
            <w:vMerge w:val="restart"/>
          </w:tcPr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Default="00022F9A" w:rsidP="00022F9A">
            <w:pPr>
              <w:jc w:val="center"/>
              <w:rPr>
                <w:szCs w:val="28"/>
              </w:rPr>
            </w:pPr>
          </w:p>
          <w:p w:rsidR="00022F9A" w:rsidRPr="00022F9A" w:rsidRDefault="00022F9A" w:rsidP="00022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022F9A" w:rsidRPr="00022F9A" w:rsidTr="00984A12">
        <w:tc>
          <w:tcPr>
            <w:tcW w:w="2518" w:type="dxa"/>
            <w:gridSpan w:val="2"/>
          </w:tcPr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lastRenderedPageBreak/>
              <w:t>Мероприятие 2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  <w:t>на «Официальном интернет-портале правовой информации Свердловской области» www.pravo.gov66.ru</w:t>
            </w:r>
          </w:p>
        </w:tc>
        <w:tc>
          <w:tcPr>
            <w:tcW w:w="1654" w:type="dxa"/>
            <w:gridSpan w:val="3"/>
          </w:tcPr>
          <w:p w:rsidR="00022F9A" w:rsidRPr="00022F9A" w:rsidRDefault="009E3448" w:rsidP="00022F9A">
            <w:pPr>
              <w:rPr>
                <w:szCs w:val="28"/>
              </w:rPr>
            </w:pPr>
            <w:r>
              <w:t>январь 2016 года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5"/>
            <w:vMerge/>
          </w:tcPr>
          <w:p w:rsidR="00022F9A" w:rsidRPr="00022F9A" w:rsidRDefault="00022F9A" w:rsidP="00022F9A">
            <w:pPr>
              <w:rPr>
                <w:szCs w:val="28"/>
              </w:rPr>
            </w:pPr>
          </w:p>
        </w:tc>
      </w:tr>
      <w:tr w:rsidR="00022F9A" w:rsidRPr="00022F9A" w:rsidTr="00984A12">
        <w:tc>
          <w:tcPr>
            <w:tcW w:w="2518" w:type="dxa"/>
            <w:gridSpan w:val="2"/>
          </w:tcPr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>Мероприятие 3</w:t>
            </w:r>
          </w:p>
          <w:p w:rsidR="00022F9A" w:rsidRPr="00022F9A" w:rsidRDefault="00022F9A" w:rsidP="00022F9A">
            <w:pPr>
              <w:rPr>
                <w:szCs w:val="28"/>
              </w:rPr>
            </w:pPr>
            <w:r w:rsidRPr="00022F9A">
              <w:rPr>
                <w:szCs w:val="28"/>
              </w:rPr>
              <w:t xml:space="preserve">Публикация принятого правового акта </w:t>
            </w:r>
            <w:r w:rsidRPr="00022F9A">
              <w:rPr>
                <w:szCs w:val="28"/>
              </w:rPr>
              <w:br/>
              <w:t>на официальном сайте Министерства по управлению государственным имуществом Свердловской области</w:t>
            </w:r>
          </w:p>
        </w:tc>
        <w:tc>
          <w:tcPr>
            <w:tcW w:w="1654" w:type="dxa"/>
            <w:gridSpan w:val="3"/>
          </w:tcPr>
          <w:p w:rsidR="00022F9A" w:rsidRPr="00022F9A" w:rsidRDefault="009E3448" w:rsidP="00022F9A">
            <w:pPr>
              <w:rPr>
                <w:szCs w:val="28"/>
              </w:rPr>
            </w:pPr>
            <w:r>
              <w:t>январь 2016 года</w:t>
            </w:r>
          </w:p>
        </w:tc>
        <w:tc>
          <w:tcPr>
            <w:tcW w:w="1701" w:type="dxa"/>
            <w:gridSpan w:val="3"/>
          </w:tcPr>
          <w:p w:rsidR="00022F9A" w:rsidRPr="00022F9A" w:rsidRDefault="00022F9A" w:rsidP="00022F9A">
            <w:pPr>
              <w:rPr>
                <w:szCs w:val="28"/>
              </w:rPr>
            </w:pPr>
            <w:r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5"/>
            <w:vMerge/>
          </w:tcPr>
          <w:p w:rsidR="00022F9A" w:rsidRPr="00022F9A" w:rsidRDefault="00022F9A" w:rsidP="00022F9A">
            <w:pPr>
              <w:rPr>
                <w:szCs w:val="28"/>
              </w:rPr>
            </w:pPr>
          </w:p>
        </w:tc>
      </w:tr>
      <w:tr w:rsidR="00022F9A" w:rsidRPr="00030900" w:rsidTr="00984A12">
        <w:tc>
          <w:tcPr>
            <w:tcW w:w="675" w:type="dxa"/>
          </w:tcPr>
          <w:p w:rsidR="00022F9A" w:rsidRPr="00030900" w:rsidRDefault="00022F9A" w:rsidP="00022F9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 xml:space="preserve">15. </w:t>
            </w:r>
          </w:p>
        </w:tc>
        <w:tc>
          <w:tcPr>
            <w:tcW w:w="9698" w:type="dxa"/>
            <w:gridSpan w:val="12"/>
          </w:tcPr>
          <w:p w:rsidR="00022F9A" w:rsidRPr="00030900" w:rsidRDefault="00022F9A" w:rsidP="00022F9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22F9A" w:rsidRPr="00E87E10" w:rsidTr="00984A12">
        <w:tc>
          <w:tcPr>
            <w:tcW w:w="10373" w:type="dxa"/>
            <w:gridSpan w:val="13"/>
          </w:tcPr>
          <w:p w:rsidR="00022F9A" w:rsidRPr="00E87E10" w:rsidRDefault="00022F9A" w:rsidP="00022F9A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szCs w:val="28"/>
              </w:rPr>
              <w:t xml:space="preserve"> октябрь </w:t>
            </w:r>
            <w:r w:rsidRPr="00E87E10">
              <w:rPr>
                <w:szCs w:val="28"/>
              </w:rPr>
              <w:t xml:space="preserve"> 20</w:t>
            </w:r>
            <w:r>
              <w:rPr>
                <w:szCs w:val="28"/>
              </w:rPr>
              <w:t>15</w:t>
            </w:r>
            <w:r w:rsidRPr="00E87E10">
              <w:rPr>
                <w:szCs w:val="28"/>
              </w:rPr>
              <w:t>г.</w:t>
            </w:r>
          </w:p>
        </w:tc>
      </w:tr>
      <w:tr w:rsidR="00022F9A" w:rsidRPr="00E87E10" w:rsidTr="00984A12">
        <w:tc>
          <w:tcPr>
            <w:tcW w:w="5304" w:type="dxa"/>
            <w:gridSpan w:val="6"/>
          </w:tcPr>
          <w:p w:rsidR="00022F9A" w:rsidRPr="00E87E10" w:rsidRDefault="00022F9A" w:rsidP="00022F9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7"/>
          </w:tcPr>
          <w:p w:rsidR="00022F9A" w:rsidRPr="00E87E10" w:rsidRDefault="00022F9A" w:rsidP="00022F9A">
            <w:pPr>
              <w:jc w:val="center"/>
              <w:outlineLvl w:val="1"/>
              <w:rPr>
                <w:szCs w:val="28"/>
              </w:rPr>
            </w:pPr>
            <w:r w:rsidRPr="00E87E10">
              <w:rPr>
                <w:szCs w:val="28"/>
              </w:rPr>
              <w:t>Нет</w:t>
            </w:r>
          </w:p>
        </w:tc>
      </w:tr>
      <w:tr w:rsidR="00022F9A" w:rsidRPr="00E87E10" w:rsidTr="00984A12">
        <w:tc>
          <w:tcPr>
            <w:tcW w:w="5304" w:type="dxa"/>
            <w:gridSpan w:val="6"/>
          </w:tcPr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7"/>
          </w:tcPr>
          <w:p w:rsidR="00022F9A" w:rsidRPr="00E87E10" w:rsidRDefault="00022F9A" w:rsidP="00022F9A">
            <w:pPr>
              <w:jc w:val="center"/>
              <w:outlineLvl w:val="1"/>
              <w:rPr>
                <w:b/>
                <w:szCs w:val="28"/>
              </w:rPr>
            </w:pPr>
            <w:r w:rsidRPr="00E87E10">
              <w:rPr>
                <w:szCs w:val="28"/>
              </w:rPr>
              <w:t>Нет</w:t>
            </w:r>
          </w:p>
        </w:tc>
      </w:tr>
      <w:tr w:rsidR="00022F9A" w:rsidRPr="00E87E10" w:rsidTr="00984A12">
        <w:tc>
          <w:tcPr>
            <w:tcW w:w="10373" w:type="dxa"/>
            <w:gridSpan w:val="13"/>
          </w:tcPr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22F9A" w:rsidRPr="00E87E10" w:rsidRDefault="00022F9A" w:rsidP="00022F9A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</w:t>
            </w:r>
          </w:p>
          <w:p w:rsidR="00022F9A" w:rsidRPr="00030900" w:rsidRDefault="00022F9A" w:rsidP="00022F9A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23BD1" w:rsidRDefault="00623BD1" w:rsidP="00872BE2">
      <w:pPr>
        <w:ind w:left="5387"/>
        <w:rPr>
          <w:szCs w:val="28"/>
        </w:rPr>
      </w:pPr>
    </w:p>
    <w:p w:rsidR="0034544C" w:rsidRDefault="0034544C" w:rsidP="0034544C">
      <w:pPr>
        <w:ind w:left="-142"/>
        <w:rPr>
          <w:szCs w:val="28"/>
        </w:rPr>
      </w:pPr>
      <w:r>
        <w:rPr>
          <w:szCs w:val="28"/>
        </w:rPr>
        <w:t xml:space="preserve">Заместитель Министра </w:t>
      </w:r>
      <w:r>
        <w:rPr>
          <w:szCs w:val="28"/>
        </w:rPr>
        <w:br/>
        <w:t xml:space="preserve">по управлению </w:t>
      </w:r>
      <w:r>
        <w:rPr>
          <w:szCs w:val="28"/>
        </w:rPr>
        <w:br/>
      </w:r>
      <w:r>
        <w:rPr>
          <w:szCs w:val="28"/>
        </w:rPr>
        <w:lastRenderedPageBreak/>
        <w:t>государственным имуществом</w:t>
      </w:r>
      <w:r>
        <w:rPr>
          <w:szCs w:val="28"/>
        </w:rPr>
        <w:br/>
        <w:t>Свердловской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A3B7B">
        <w:rPr>
          <w:szCs w:val="28"/>
        </w:rPr>
        <w:t>____</w:t>
      </w:r>
      <w:r>
        <w:rPr>
          <w:szCs w:val="28"/>
        </w:rPr>
        <w:t xml:space="preserve">______   </w:t>
      </w:r>
      <w:r w:rsidR="00EA3B7B">
        <w:rPr>
          <w:szCs w:val="28"/>
        </w:rPr>
        <w:t>___</w:t>
      </w:r>
      <w:r>
        <w:rPr>
          <w:szCs w:val="28"/>
        </w:rPr>
        <w:t>_________</w:t>
      </w:r>
    </w:p>
    <w:p w:rsidR="0034544C" w:rsidRDefault="0034544C" w:rsidP="0034544C">
      <w:pPr>
        <w:ind w:left="-142"/>
        <w:rPr>
          <w:szCs w:val="28"/>
        </w:rPr>
      </w:pPr>
      <w:r>
        <w:rPr>
          <w:szCs w:val="28"/>
        </w:rPr>
        <w:t xml:space="preserve">А.А. Богачёв                                                                            </w:t>
      </w:r>
      <w:r w:rsidR="00EA3B7B">
        <w:rPr>
          <w:szCs w:val="28"/>
        </w:rPr>
        <w:t xml:space="preserve"> </w:t>
      </w:r>
      <w:r>
        <w:rPr>
          <w:szCs w:val="28"/>
        </w:rPr>
        <w:t xml:space="preserve">Дата      </w:t>
      </w:r>
      <w:r w:rsidR="00EA3B7B">
        <w:rPr>
          <w:szCs w:val="28"/>
        </w:rPr>
        <w:t xml:space="preserve">        </w:t>
      </w:r>
      <w:r>
        <w:rPr>
          <w:szCs w:val="28"/>
        </w:rPr>
        <w:t>Подпись</w:t>
      </w:r>
    </w:p>
    <w:sectPr w:rsidR="0034544C" w:rsidSect="00D915B6">
      <w:headerReference w:type="default" r:id="rId8"/>
      <w:pgSz w:w="11906" w:h="16838" w:code="9"/>
      <w:pgMar w:top="1134" w:right="567" w:bottom="851" w:left="1418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7D" w:rsidRDefault="00510C7D" w:rsidP="00335404">
      <w:r>
        <w:separator/>
      </w:r>
    </w:p>
  </w:endnote>
  <w:endnote w:type="continuationSeparator" w:id="0">
    <w:p w:rsidR="00510C7D" w:rsidRDefault="00510C7D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7D" w:rsidRDefault="00510C7D" w:rsidP="00335404">
      <w:r>
        <w:separator/>
      </w:r>
    </w:p>
  </w:footnote>
  <w:footnote w:type="continuationSeparator" w:id="0">
    <w:p w:rsidR="00510C7D" w:rsidRDefault="00510C7D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96E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70131"/>
    <w:multiLevelType w:val="hybridMultilevel"/>
    <w:tmpl w:val="B270E4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9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5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CA368D"/>
    <w:multiLevelType w:val="multilevel"/>
    <w:tmpl w:val="1B249F9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1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4B2013"/>
    <w:multiLevelType w:val="hybridMultilevel"/>
    <w:tmpl w:val="24B6BB54"/>
    <w:lvl w:ilvl="0" w:tplc="05B408A6">
      <w:start w:val="1"/>
      <w:numFmt w:val="decimal"/>
      <w:suff w:val="space"/>
      <w:lvlText w:val="8.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18"/>
  </w:num>
  <w:num w:numId="5">
    <w:abstractNumId w:val="13"/>
  </w:num>
  <w:num w:numId="6">
    <w:abstractNumId w:val="30"/>
  </w:num>
  <w:num w:numId="7">
    <w:abstractNumId w:val="26"/>
  </w:num>
  <w:num w:numId="8">
    <w:abstractNumId w:val="29"/>
  </w:num>
  <w:num w:numId="9">
    <w:abstractNumId w:val="8"/>
  </w:num>
  <w:num w:numId="10">
    <w:abstractNumId w:val="33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2"/>
  </w:num>
  <w:num w:numId="17">
    <w:abstractNumId w:val="31"/>
  </w:num>
  <w:num w:numId="18">
    <w:abstractNumId w:val="7"/>
  </w:num>
  <w:num w:numId="19">
    <w:abstractNumId w:val="25"/>
  </w:num>
  <w:num w:numId="20">
    <w:abstractNumId w:val="9"/>
  </w:num>
  <w:num w:numId="21">
    <w:abstractNumId w:val="5"/>
  </w:num>
  <w:num w:numId="22">
    <w:abstractNumId w:val="24"/>
  </w:num>
  <w:num w:numId="23">
    <w:abstractNumId w:val="0"/>
  </w:num>
  <w:num w:numId="24">
    <w:abstractNumId w:val="12"/>
  </w:num>
  <w:num w:numId="25">
    <w:abstractNumId w:val="2"/>
  </w:num>
  <w:num w:numId="26">
    <w:abstractNumId w:val="35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2F9A"/>
    <w:rsid w:val="000253B7"/>
    <w:rsid w:val="00030900"/>
    <w:rsid w:val="00037BD7"/>
    <w:rsid w:val="000454A5"/>
    <w:rsid w:val="000913FA"/>
    <w:rsid w:val="000A3BE4"/>
    <w:rsid w:val="000A63D2"/>
    <w:rsid w:val="000A75BE"/>
    <w:rsid w:val="000B3417"/>
    <w:rsid w:val="000B7318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0F6940"/>
    <w:rsid w:val="00104B8F"/>
    <w:rsid w:val="001076FA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94940"/>
    <w:rsid w:val="001A1E9A"/>
    <w:rsid w:val="001A2E06"/>
    <w:rsid w:val="001A7464"/>
    <w:rsid w:val="001B25EE"/>
    <w:rsid w:val="001C6E37"/>
    <w:rsid w:val="001D359D"/>
    <w:rsid w:val="001D4756"/>
    <w:rsid w:val="001D5D59"/>
    <w:rsid w:val="001F1EFC"/>
    <w:rsid w:val="001F6A42"/>
    <w:rsid w:val="00203594"/>
    <w:rsid w:val="002062AF"/>
    <w:rsid w:val="00206833"/>
    <w:rsid w:val="002071A4"/>
    <w:rsid w:val="002076CB"/>
    <w:rsid w:val="00217742"/>
    <w:rsid w:val="00223605"/>
    <w:rsid w:val="00224748"/>
    <w:rsid w:val="002319F7"/>
    <w:rsid w:val="00232771"/>
    <w:rsid w:val="00234BED"/>
    <w:rsid w:val="0023772C"/>
    <w:rsid w:val="00241342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A52DB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44C"/>
    <w:rsid w:val="00345629"/>
    <w:rsid w:val="003546D9"/>
    <w:rsid w:val="0036136C"/>
    <w:rsid w:val="003660B4"/>
    <w:rsid w:val="00372B4E"/>
    <w:rsid w:val="00372FE0"/>
    <w:rsid w:val="0037431A"/>
    <w:rsid w:val="00380F78"/>
    <w:rsid w:val="0038549C"/>
    <w:rsid w:val="00386A53"/>
    <w:rsid w:val="00396BFD"/>
    <w:rsid w:val="003A453A"/>
    <w:rsid w:val="003B2539"/>
    <w:rsid w:val="003B37BB"/>
    <w:rsid w:val="003B4236"/>
    <w:rsid w:val="003C436C"/>
    <w:rsid w:val="003C609E"/>
    <w:rsid w:val="003C7221"/>
    <w:rsid w:val="003E2748"/>
    <w:rsid w:val="003E6E08"/>
    <w:rsid w:val="003F6247"/>
    <w:rsid w:val="004040C1"/>
    <w:rsid w:val="0041264B"/>
    <w:rsid w:val="00421CA9"/>
    <w:rsid w:val="00421CD6"/>
    <w:rsid w:val="00430CB7"/>
    <w:rsid w:val="004433AA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E0252"/>
    <w:rsid w:val="004F278F"/>
    <w:rsid w:val="004F4FD3"/>
    <w:rsid w:val="004F5F2E"/>
    <w:rsid w:val="00510C7D"/>
    <w:rsid w:val="0051346B"/>
    <w:rsid w:val="005177F8"/>
    <w:rsid w:val="00520009"/>
    <w:rsid w:val="0052339D"/>
    <w:rsid w:val="00523B74"/>
    <w:rsid w:val="00525836"/>
    <w:rsid w:val="00527B01"/>
    <w:rsid w:val="005436E7"/>
    <w:rsid w:val="00545004"/>
    <w:rsid w:val="005526CF"/>
    <w:rsid w:val="0058317B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C7974"/>
    <w:rsid w:val="005E2B16"/>
    <w:rsid w:val="005E54B0"/>
    <w:rsid w:val="005E7819"/>
    <w:rsid w:val="005F1516"/>
    <w:rsid w:val="005F2734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3DB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95E43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7F69CF"/>
    <w:rsid w:val="00800F1A"/>
    <w:rsid w:val="008038D4"/>
    <w:rsid w:val="00803B43"/>
    <w:rsid w:val="008126A8"/>
    <w:rsid w:val="00815212"/>
    <w:rsid w:val="008231E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6511A"/>
    <w:rsid w:val="00872BE2"/>
    <w:rsid w:val="008836B1"/>
    <w:rsid w:val="00885AAF"/>
    <w:rsid w:val="00885E18"/>
    <w:rsid w:val="008928A9"/>
    <w:rsid w:val="00892BF9"/>
    <w:rsid w:val="00894670"/>
    <w:rsid w:val="008A2083"/>
    <w:rsid w:val="008A47FC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333C"/>
    <w:rsid w:val="00927E4C"/>
    <w:rsid w:val="00935187"/>
    <w:rsid w:val="00947F87"/>
    <w:rsid w:val="00954AC9"/>
    <w:rsid w:val="00963396"/>
    <w:rsid w:val="00971C73"/>
    <w:rsid w:val="00984A12"/>
    <w:rsid w:val="00996EC2"/>
    <w:rsid w:val="00996FE2"/>
    <w:rsid w:val="009A0732"/>
    <w:rsid w:val="009A5D91"/>
    <w:rsid w:val="009B195C"/>
    <w:rsid w:val="009B2F61"/>
    <w:rsid w:val="009B41A9"/>
    <w:rsid w:val="009D2906"/>
    <w:rsid w:val="009E3448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E5902"/>
    <w:rsid w:val="00AF2289"/>
    <w:rsid w:val="00B009AD"/>
    <w:rsid w:val="00B0420D"/>
    <w:rsid w:val="00B0549F"/>
    <w:rsid w:val="00B10BDF"/>
    <w:rsid w:val="00B2282D"/>
    <w:rsid w:val="00B30BCA"/>
    <w:rsid w:val="00B350E3"/>
    <w:rsid w:val="00B529C4"/>
    <w:rsid w:val="00B55212"/>
    <w:rsid w:val="00B5712D"/>
    <w:rsid w:val="00B71205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3C65"/>
    <w:rsid w:val="00BD5BAD"/>
    <w:rsid w:val="00BF7777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52CD"/>
    <w:rsid w:val="00CE73B5"/>
    <w:rsid w:val="00CF58F1"/>
    <w:rsid w:val="00D03C14"/>
    <w:rsid w:val="00D122C7"/>
    <w:rsid w:val="00D12AE2"/>
    <w:rsid w:val="00D13C86"/>
    <w:rsid w:val="00D154E5"/>
    <w:rsid w:val="00D15A7C"/>
    <w:rsid w:val="00D22494"/>
    <w:rsid w:val="00D322DC"/>
    <w:rsid w:val="00D35350"/>
    <w:rsid w:val="00D45834"/>
    <w:rsid w:val="00D47FDC"/>
    <w:rsid w:val="00D51B1F"/>
    <w:rsid w:val="00D53B37"/>
    <w:rsid w:val="00D552D7"/>
    <w:rsid w:val="00D61540"/>
    <w:rsid w:val="00D63979"/>
    <w:rsid w:val="00D64489"/>
    <w:rsid w:val="00D67831"/>
    <w:rsid w:val="00D73D3A"/>
    <w:rsid w:val="00D90E93"/>
    <w:rsid w:val="00D915B6"/>
    <w:rsid w:val="00D938EC"/>
    <w:rsid w:val="00D96DE8"/>
    <w:rsid w:val="00D97409"/>
    <w:rsid w:val="00DA5679"/>
    <w:rsid w:val="00DA7F98"/>
    <w:rsid w:val="00DC2E9C"/>
    <w:rsid w:val="00DC44E0"/>
    <w:rsid w:val="00DC4AB4"/>
    <w:rsid w:val="00DC7AEA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33F6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A3B7B"/>
    <w:rsid w:val="00EA402D"/>
    <w:rsid w:val="00EB7D57"/>
    <w:rsid w:val="00EC13A4"/>
    <w:rsid w:val="00EC262E"/>
    <w:rsid w:val="00EC41DC"/>
    <w:rsid w:val="00ED11AC"/>
    <w:rsid w:val="00F00567"/>
    <w:rsid w:val="00F110E1"/>
    <w:rsid w:val="00F218BE"/>
    <w:rsid w:val="00F32055"/>
    <w:rsid w:val="00F3317E"/>
    <w:rsid w:val="00F42854"/>
    <w:rsid w:val="00F47793"/>
    <w:rsid w:val="00F80302"/>
    <w:rsid w:val="00FA6A40"/>
    <w:rsid w:val="00FA72CA"/>
    <w:rsid w:val="00FB5730"/>
    <w:rsid w:val="00FD4750"/>
    <w:rsid w:val="00FE12F0"/>
    <w:rsid w:val="00FF00E6"/>
    <w:rsid w:val="00FF07B3"/>
    <w:rsid w:val="00FF37ED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9D08-23D8-4BF7-8A73-8B8B7DDD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85EE-1104-4E91-88C0-2817854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16</cp:revision>
  <cp:lastPrinted>2015-08-31T11:35:00Z</cp:lastPrinted>
  <dcterms:created xsi:type="dcterms:W3CDTF">2015-08-28T06:57:00Z</dcterms:created>
  <dcterms:modified xsi:type="dcterms:W3CDTF">2015-09-09T09:08:00Z</dcterms:modified>
</cp:coreProperties>
</file>